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2D6" w:rsidRPr="00C612D6" w:rsidRDefault="00C612D6" w:rsidP="00C612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</w:t>
      </w:r>
      <w:r w:rsidRPr="00C612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ыстрый старт</w:t>
      </w:r>
    </w:p>
    <w:p w:rsidR="00C612D6" w:rsidRPr="00C612D6" w:rsidRDefault="00A16F38" w:rsidP="00C612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Вход в систему</w:t>
      </w:r>
    </w:p>
    <w:p w:rsid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стартовой странице введите имя пользователя и пароль, нажмите «Войти». </w:t>
      </w:r>
    </w:p>
    <w:p w:rsidR="00E44D18" w:rsidRPr="00C612D6" w:rsidRDefault="00E44D18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AA3715" wp14:editId="4A939E1E">
            <wp:extent cx="4781550" cy="36195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Интерфейс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вошли в интерфейс пользователя системы мониторинга. Справа отображается карта, слева — рабочая область. Здесь можно работать с такими панелями как «Мониторинг», «Треки», «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«Задания», «Уведомления» и т. д. Для переключения между ними, выберите соответствующий пункт в главном меню, расположенном над картой и рабочей областью.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разделе «Быстрый старт» описана работа с некоторыми из этих панелей. Настройте главное меню таким образом, чтобы были выбраны те панели, которые встречаются далее, а именно: </w:t>
      </w:r>
      <w:r w:rsidRPr="00C61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Мониторинг, Отчеты, </w:t>
      </w:r>
      <w:proofErr w:type="spellStart"/>
      <w:r w:rsidRPr="00C61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Уведомления, Объекты</w:t>
      </w: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44D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772650" cy="37052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переместиться к необходимому месту (городу) на карте, перетащите карту левой кнопкой мыши, а также увеличьте или уменьшите ее масштаб при помощи колеса прокрутки мыши.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Пользовательские настройки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открыть диалог пользовательских настроек, нажмите на имя пользователя в правом углу верхней панели и выберите соответствующий пункт меню. </w:t>
      </w:r>
    </w:p>
    <w:p w:rsidR="00C612D6" w:rsidRPr="00C612D6" w:rsidRDefault="00E44D18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91AFF60" wp14:editId="02A135B8">
            <wp:extent cx="2000250" cy="2286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свою временную зону для корректного отображения времени в отчетах, сообщениях, подсказках и т. п., а также тип перехода на летнее время. Для России в качестве перехода на летнее время укажите «Россия: временные зоны до 26 октября 2014», чтобы время выводилось корректно как для актуального периода, так и для прошедшего. Однако, если база данных не содержит сообщений более ранних, чем 26 октября 2014, то можно просто выбрать «Нет».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же диалоге укажите настройку «Город». Это необходимо для того, чтобы карта масштабировалась на выбранном городе при каждом последующем входе в систему. </w:t>
      </w:r>
    </w:p>
    <w:p w:rsidR="00C612D6" w:rsidRDefault="00734BAF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8B02116" wp14:editId="5A526F0C">
            <wp:extent cx="6000750" cy="41719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F38" w:rsidRDefault="00734BAF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вкладке безопасность Вы можете указать свой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34BA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3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возможности восстановления </w:t>
      </w:r>
      <w:r w:rsidR="00A16F3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пароля без помощи техподдержки,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же изменить пароль.</w:t>
      </w:r>
    </w:p>
    <w:p w:rsidR="00734BAF" w:rsidRPr="00734BAF" w:rsidRDefault="00A16F38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F38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65C20ACF" wp14:editId="0F829CCC">
            <wp:extent cx="6010275" cy="41910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товительные процедуры окончены.</w:t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4. </w:t>
      </w:r>
      <w:r w:rsidR="0095133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Изменение</w:t>
      </w: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объекта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Перейдите в панель «Объекты» и нажмите кнопку «</w:t>
      </w:r>
      <w:r w:rsidR="0095133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объекта</w:t>
      </w: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513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1336">
        <w:rPr>
          <w:noProof/>
          <w:lang w:eastAsia="ru-RU"/>
        </w:rPr>
        <w:drawing>
          <wp:inline distT="0" distB="0" distL="0" distR="0" wp14:anchorId="01BB0AB6" wp14:editId="4A932803">
            <wp:extent cx="123825" cy="1333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12D6" w:rsidRPr="00C612D6" w:rsidRDefault="0095133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52C7E4" wp14:editId="5BD66BD2">
            <wp:extent cx="9777730" cy="1288415"/>
            <wp:effectExtent l="0" t="0" r="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открывшемся диалоге укажите имя объекта, тип используемого оборудования (после указания типа устройства автоматически определяется адрес сервера), уникальный ID (IMEI или серийный номер), телефонный номер SIM-карты, встроенной в объект, и пароль доступа к объекту. </w:t>
      </w:r>
    </w:p>
    <w:p w:rsidR="00C612D6" w:rsidRPr="00C612D6" w:rsidRDefault="00734BAF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10195" cy="351091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19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вкладке «Иконка» можно выбрать картинку для отображения объекта на карте. </w:t>
      </w:r>
    </w:p>
    <w:p w:rsidR="00C612D6" w:rsidRPr="00C612D6" w:rsidRDefault="00734BAF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1940" cy="5641975"/>
            <wp:effectExtent l="0" t="0" r="381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40" cy="564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Проверка объекта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Всплывающая подсказка</w:t>
      </w: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наведении курсора мыши на объект (при его отображении на карте или в рабочем списке) во всплывающей подсказке показывается актуальная информация по объекту: время получения последнего сообщения, положение, скорость и т. п.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0" cy="3667125"/>
            <wp:effectExtent l="0" t="0" r="0" b="9525"/>
            <wp:docPr id="17" name="Рисунок 17" descr="https://docs.wialon.com/ru/hosting/_media/quick/toolt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ocs.wialon.com/ru/hosting/_media/quick/tooltip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6. Создание </w:t>
      </w:r>
      <w:proofErr w:type="spellStart"/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геозон</w:t>
      </w:r>
      <w:proofErr w:type="spellEnd"/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местах, которые представляют повышенный интерес и должны попадать под какой-нибудь вид контроля, рекомендуется создавать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этого перейдите в панель «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нажмите на кнопку «Создать».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2390775"/>
            <wp:effectExtent l="0" t="0" r="0" b="9525"/>
            <wp:docPr id="15" name="Рисунок 15" descr="https://docs.wialon.com/ru/hosting/_media/quick/no_ge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ocs.wialon.com/ru/hosting/_media/quick/no_geo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простой и быстрый для создания тип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круг с заданным радиусом. Введите название будущей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выберите тип «Круг», сделайте двойной щелчок левой кнопкой мыши по карте в месте предполагаемой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необходимости откорректируйте радиус и цвет и нажмите «Сохранить».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5667375"/>
            <wp:effectExtent l="0" t="0" r="0" b="9525"/>
            <wp:docPr id="14" name="Рисунок 14" descr="https://docs.wialon.com/ru/hosting/_media/quick/ge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ocs.wialon.com/ru/hosting/_media/quick/geo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Аналогичным образом создайте столько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сколько необходимо.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" cy="142875"/>
            <wp:effectExtent l="0" t="0" r="9525" b="9525"/>
            <wp:docPr id="13" name="Рисунок 13" descr=":!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:!: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необходима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геозона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сложной формы, выберите тип «Полигон» или «Линия». Тогда для создания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поставить на карте несколько точек, формирующих границы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7. Настройка уведомления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создадим уведомление о входе в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геозону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Перейдите в панель «Уведомления» и нажмите «Создать».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0" cy="2400300"/>
            <wp:effectExtent l="0" t="0" r="0" b="0"/>
            <wp:docPr id="12" name="Рисунок 12" descr="https://docs.wialon.com/ru/hosting/_media/quick/no_notif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docs.wialon.com/ru/hosting/_media/quick/no_notify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Перемещаясь по диалогу от страницы к странице при помощи кнопки «Далее», задайте следующие параметры для работы уведомления: 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свой объект.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условие срабатывания уведомления (пункт «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Геозона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тип проверки (пункт «В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геозоне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и выберите нужную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геозону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списка.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способ доставки уведомления, например, «Отобразить онлайн-уведомление во всплывающем окне».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Оставьте текст уведомления, который предлагается по умолчанию.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Введите название уведомления.</w:t>
      </w:r>
    </w:p>
    <w:p w:rsidR="00C612D6" w:rsidRPr="00C612D6" w:rsidRDefault="00C612D6" w:rsidP="00C612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создания уведомления нажмите «ОК».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срабатывании онлайн-уведомление появляется в правом верхнем углу окна программы.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3162300"/>
            <wp:effectExtent l="0" t="0" r="0" b="0"/>
            <wp:docPr id="11" name="Рисунок 11" descr="https://docs.wialon.com/ru/hosting/_media/quick/notif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ocs.wialon.com/ru/hosting/_media/quick/notify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1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Отчеты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Перейдите в панель отчетов и нажмите кнопку «Создать». </w:t>
      </w:r>
    </w:p>
    <w:p w:rsidR="00C612D6" w:rsidRPr="00C612D6" w:rsidRDefault="00734BAF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25AFBDE" wp14:editId="261AC0D1">
            <wp:extent cx="6953250" cy="31337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создаем шаблон, который содержит две таблицы (по посещению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превышению скорости) и один график (график пробега). Этот шаблон мы впоследствии используем для того, чтобы сгенерировать отчет по выбранному объекту за заданный интервал времени. В диалоге шаблона отчета (который открывается после нажатия кнопки «Создать») нажмите кнопку «Добавить таблицу» или «Добавить график».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0" cy="2190750"/>
            <wp:effectExtent l="0" t="0" r="0" b="0"/>
            <wp:docPr id="9" name="Рисунок 9" descr="https://docs.wialon.com/ru/hosting/_media/quick/rep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ocs.wialon.com/ru/hosting/_media/quick/rep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тип таблицы «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Геозоны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Слева отметьте флажками столбцы, которые Вы хотите видеть в этой таблице. Справа выберите </w:t>
      </w:r>
      <w:proofErr w:type="spellStart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геозону</w:t>
      </w:r>
      <w:proofErr w:type="spellEnd"/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(ы). Нажмите «ОК». Таблица будет добавлена в шаблон.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5619750"/>
            <wp:effectExtent l="0" t="0" r="0" b="0"/>
            <wp:docPr id="8" name="Рисунок 8" descr="https://docs.wialon.com/ru/hosting/_media/quick/re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ocs.wialon.com/ru/hosting/_media/quick/rep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добавим вторую таблицу – «Превышение скорости» (именно для ее формирования в свойствах объекта мы устанавливали параметр «Ограничение скорости»). Для этого в диалоге шаблона отчета нужно снова нажать кнопку «Добавить таблицу» и выбрать соответствующий тип таблицы из выпадающего списка. Выберем необходимые столбцы, а в фильтре «Длительность» справа укажем, что нам необходимы превышения, которые длились не менее одной минуты. Нажмите «ОК». Вторая таблица будет добавлена в шаблон.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5619750"/>
            <wp:effectExtent l="0" t="0" r="0" b="0"/>
            <wp:docPr id="7" name="Рисунок 7" descr="https://docs.wialon.com/ru/hosting/_media/quick/re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ocs.wialon.com/ru/hosting/_media/quick/rep3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нажмите кнопку «Добавить график» и отметьте нужный вид </w:t>
      </w:r>
      <w:hyperlink r:id="rId25" w:tooltip="user:reports:templ:contents:charts:charts" w:history="1">
        <w:r w:rsidRPr="00C612D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графика</w:t>
        </w:r>
      </w:hyperlink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пробег в поездках). Учтите, что для формирования многих видов графиков необходимы соответствующие датчики. Нажмите «ОК».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5619750"/>
            <wp:effectExtent l="0" t="0" r="0" b="0"/>
            <wp:docPr id="6" name="Рисунок 6" descr="https://docs.wialon.com/ru/hosting/_media/quick/re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ocs.wialon.com/ru/hosting/_media/quick/rep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так теперь выглядит диалог шаблона отчета. Слева отображается его содержимое (перечень имеющихся таблиц и графиков). Осталось дать шаблону имя и сохранить его.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905750" cy="2238375"/>
            <wp:effectExtent l="0" t="0" r="0" b="9525"/>
            <wp:docPr id="5" name="Рисунок 5" descr="https://docs.wialon.com/ru/hosting/_media/quick/re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ocs.wialon.com/ru/hosting/_media/quick/rep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Теперь, используя созданный шаблон, можно сгенерировать отчет. Задайте параметры отчета (выберите шаблон, объект (элемент), отчетный интервал) и нажмите «Выполнить».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0" cy="3429000"/>
            <wp:effectExtent l="0" t="0" r="0" b="0"/>
            <wp:docPr id="4" name="Рисунок 4" descr="https://docs.wialon.com/ru/hosting/_media/quick/rep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ocs.wialon.com/ru/hosting/_media/quick/rep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Сгенерированный отчет появится справа. Между разделами отчета (таблицами и графиками) можно переключаться при помощи навигационной панели слева. Кроме того, отчет может быть экспортирован в файл и сохранен на диск или распечатан (кнопки «Экспорт в файл» и «Печать»). </w:t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5550" cy="1057275"/>
            <wp:effectExtent l="0" t="0" r="0" b="9525"/>
            <wp:docPr id="3" name="Рисунок 3" descr="https://docs.wialon.com/ru/hosting/_media/quick/rep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docs.wialon.com/ru/hosting/_media/quick/rep7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24500" cy="1857375"/>
            <wp:effectExtent l="0" t="0" r="0" b="9525"/>
            <wp:docPr id="2" name="Рисунок 2" descr="https://docs.wialon.com/ru/hosting/_media/quick/rep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ocs.wialon.com/ru/hosting/_media/quick/rep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2D6" w:rsidRPr="00C612D6" w:rsidRDefault="00C612D6" w:rsidP="00C61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D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896225" cy="3629025"/>
            <wp:effectExtent l="0" t="0" r="9525" b="9525"/>
            <wp:docPr id="1" name="Рисунок 1" descr="https://docs.wialon.com/ru/hosting/_media/quick/rep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ocs.wialon.com/ru/hosting/_media/quick/rep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62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0B2" w:rsidRDefault="00A040B2" w:rsidP="00C612D6"/>
    <w:sectPr w:rsidR="00A040B2" w:rsidSect="00E44D18">
      <w:pgSz w:w="16838" w:h="11906" w:orient="landscape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213102"/>
    <w:multiLevelType w:val="multilevel"/>
    <w:tmpl w:val="9ADA0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D6"/>
    <w:rsid w:val="00734BAF"/>
    <w:rsid w:val="00951336"/>
    <w:rsid w:val="00A040B2"/>
    <w:rsid w:val="00A16F38"/>
    <w:rsid w:val="00C612D6"/>
    <w:rsid w:val="00E4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D428A-5F26-4930-9539-CB80121F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12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12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2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12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1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12D6"/>
    <w:rPr>
      <w:color w:val="0000FF"/>
      <w:u w:val="single"/>
    </w:rPr>
  </w:style>
  <w:style w:type="character" w:styleId="a5">
    <w:name w:val="Emphasis"/>
    <w:basedOn w:val="a0"/>
    <w:uiPriority w:val="20"/>
    <w:qFormat/>
    <w:rsid w:val="00C612D6"/>
    <w:rPr>
      <w:i/>
      <w:iCs/>
    </w:rPr>
  </w:style>
  <w:style w:type="character" w:styleId="a6">
    <w:name w:val="Strong"/>
    <w:basedOn w:val="a0"/>
    <w:uiPriority w:val="22"/>
    <w:qFormat/>
    <w:rsid w:val="00C612D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61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1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4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64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06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56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08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6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gif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docs.wialon.com/ru/hosting/user/reports/templ/contents/charts/charts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ACDA1-D4BA-451B-B9B8-C64B149A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19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Сивов</dc:creator>
  <cp:keywords/>
  <dc:description/>
  <cp:lastModifiedBy>Александр Сивов</cp:lastModifiedBy>
  <cp:revision>2</cp:revision>
  <dcterms:created xsi:type="dcterms:W3CDTF">2018-12-20T11:01:00Z</dcterms:created>
  <dcterms:modified xsi:type="dcterms:W3CDTF">2018-12-20T11:49:00Z</dcterms:modified>
</cp:coreProperties>
</file>